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Вид практики: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производственная</w:t>
      </w:r>
      <w:proofErr w:type="gramEnd"/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технологическая</w:t>
      </w:r>
      <w:proofErr w:type="gramEnd"/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bookmarkStart w:id="0" w:name="_GoBack"/>
      <w:bookmarkEnd w:id="0"/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Вопросы, заданные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обучающемуся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Общая характеристика ответов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обучающегося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036664">
        <w:rPr>
          <w:rFonts w:ascii="Times New Roman" w:eastAsia="Times New Roman" w:hAnsi="Times New Roman" w:cs="Times New Roman"/>
          <w:i/>
        </w:rPr>
        <w:t xml:space="preserve">освоил / не освоил / </w:t>
      </w:r>
      <w:proofErr w:type="gramStart"/>
      <w:r w:rsidRPr="00036664">
        <w:rPr>
          <w:rFonts w:ascii="Times New Roman" w:eastAsia="Times New Roman" w:hAnsi="Times New Roman" w:cs="Times New Roman"/>
          <w:i/>
        </w:rPr>
        <w:t>освоил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практики по получению профессиональных умений и опыта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proofErr w:type="gramStart"/>
      <w:r w:rsidRPr="00036664">
        <w:rPr>
          <w:rFonts w:ascii="Times New Roman" w:eastAsia="Times New Roman" w:hAnsi="Times New Roman" w:cs="Times New Roman"/>
          <w:i/>
        </w:rPr>
        <w:t>зачтено</w:t>
      </w:r>
      <w:proofErr w:type="gramEnd"/>
      <w:r w:rsidRPr="00036664">
        <w:rPr>
          <w:rFonts w:ascii="Times New Roman" w:eastAsia="Times New Roman" w:hAnsi="Times New Roman" w:cs="Times New Roman"/>
          <w:i/>
        </w:rPr>
        <w:t xml:space="preserve">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уровень подготовленности </w:t>
      </w:r>
      <w:proofErr w:type="gramStart"/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обучающегося</w:t>
      </w:r>
      <w:proofErr w:type="gramEnd"/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D5B0B"/>
    <w:rsid w:val="005C4329"/>
    <w:rsid w:val="005D05B7"/>
    <w:rsid w:val="005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2021-04-06T09:18:00Z</dcterms:created>
  <dcterms:modified xsi:type="dcterms:W3CDTF">2021-04-06T10:24:00Z</dcterms:modified>
</cp:coreProperties>
</file>